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8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1"/>
        <w:gridCol w:w="2242"/>
        <w:gridCol w:w="2226"/>
      </w:tblGrid>
      <w:tr w:rsidR="00252957" w:rsidTr="00252957">
        <w:trPr>
          <w:trHeight w:val="569"/>
        </w:trPr>
        <w:tc>
          <w:tcPr>
            <w:tcW w:w="4380" w:type="dxa"/>
          </w:tcPr>
          <w:p w:rsidR="00252957" w:rsidRDefault="00252957" w:rsidP="00375776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  <w:vMerge w:val="restart"/>
          </w:tcPr>
          <w:p w:rsidR="00252957" w:rsidRPr="004B2381" w:rsidRDefault="00252957" w:rsidP="00375776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88" w:type="dxa"/>
            <w:vMerge w:val="restart"/>
            <w:shd w:val="clear" w:color="auto" w:fill="D9D9D9" w:themeFill="background1" w:themeFillShade="D9"/>
          </w:tcPr>
          <w:p w:rsidR="00252957" w:rsidRPr="004B2381" w:rsidRDefault="00B8491B" w:rsidP="00375776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noProof/>
                <w:sz w:val="16"/>
                <w:szCs w:val="16"/>
                <w:highlight w:val="yellow"/>
                <w:lang w:eastAsia="hu-HU"/>
              </w:rPr>
              <w:drawing>
                <wp:inline distT="0" distB="0" distL="0" distR="0" wp14:anchorId="6508F9CA">
                  <wp:extent cx="1268095" cy="1621790"/>
                  <wp:effectExtent l="0" t="0" r="825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957" w:rsidTr="00252957">
        <w:tc>
          <w:tcPr>
            <w:tcW w:w="4380" w:type="dxa"/>
          </w:tcPr>
          <w:p w:rsidR="00252957" w:rsidRDefault="00B8491B" w:rsidP="00375776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Barna Miskolczi Dr</w:t>
            </w:r>
          </w:p>
        </w:tc>
        <w:tc>
          <w:tcPr>
            <w:tcW w:w="2431" w:type="dxa"/>
            <w:vMerge/>
          </w:tcPr>
          <w:p w:rsidR="00252957" w:rsidRPr="004B2381" w:rsidRDefault="00252957" w:rsidP="00375776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88" w:type="dxa"/>
            <w:vMerge/>
            <w:shd w:val="clear" w:color="auto" w:fill="D9D9D9" w:themeFill="background1" w:themeFillShade="D9"/>
          </w:tcPr>
          <w:p w:rsidR="00252957" w:rsidRPr="004B2381" w:rsidRDefault="00252957" w:rsidP="00375776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52957" w:rsidTr="00252957">
        <w:tc>
          <w:tcPr>
            <w:tcW w:w="4380" w:type="dxa"/>
          </w:tcPr>
          <w:p w:rsidR="00252957" w:rsidRPr="007B1A21" w:rsidRDefault="00252957" w:rsidP="00C17F84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proofErr w:type="spellStart"/>
            <w:r w:rsidRPr="00B02116">
              <w:rPr>
                <w:rFonts w:ascii="Verdana" w:hAnsi="Verdana"/>
                <w:sz w:val="20"/>
                <w:szCs w:val="20"/>
              </w:rPr>
              <w:t>Address</w:t>
            </w:r>
            <w:proofErr w:type="spellEnd"/>
            <w:r w:rsidRPr="00B02116">
              <w:rPr>
                <w:rFonts w:ascii="Verdana" w:hAnsi="Verdana"/>
                <w:sz w:val="20"/>
                <w:szCs w:val="20"/>
              </w:rPr>
              <w:t>:</w:t>
            </w:r>
            <w:r w:rsidR="00C17F8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491B">
              <w:rPr>
                <w:rFonts w:ascii="Verdana" w:hAnsi="Verdana"/>
                <w:sz w:val="20"/>
                <w:szCs w:val="20"/>
              </w:rPr>
              <w:t xml:space="preserve">21 Tó </w:t>
            </w:r>
            <w:proofErr w:type="spellStart"/>
            <w:r w:rsidR="00B8491B">
              <w:rPr>
                <w:rFonts w:ascii="Verdana" w:hAnsi="Verdana"/>
                <w:sz w:val="20"/>
                <w:szCs w:val="20"/>
              </w:rPr>
              <w:t>street</w:t>
            </w:r>
            <w:proofErr w:type="spellEnd"/>
            <w:r w:rsidR="00B8491B">
              <w:rPr>
                <w:rFonts w:ascii="Verdana" w:hAnsi="Verdana"/>
                <w:sz w:val="20"/>
                <w:szCs w:val="20"/>
              </w:rPr>
              <w:t>, H-1116 Budapest, H</w:t>
            </w:r>
            <w:r w:rsidR="00C17F84">
              <w:rPr>
                <w:rFonts w:ascii="Verdana" w:hAnsi="Verdana"/>
                <w:sz w:val="20"/>
                <w:szCs w:val="20"/>
              </w:rPr>
              <w:t>u</w:t>
            </w:r>
            <w:r w:rsidR="00B8491B">
              <w:rPr>
                <w:rFonts w:ascii="Verdana" w:hAnsi="Verdana"/>
                <w:sz w:val="20"/>
                <w:szCs w:val="20"/>
              </w:rPr>
              <w:t>ngary</w:t>
            </w:r>
            <w:r w:rsidRPr="001F71AA">
              <w:rPr>
                <w:rFonts w:ascii="Verdana" w:hAnsi="Verdana"/>
                <w:sz w:val="20"/>
                <w:szCs w:val="20"/>
              </w:rPr>
              <w:br/>
            </w:r>
            <w:r w:rsidRPr="00333A5C">
              <w:rPr>
                <w:rFonts w:ascii="Verdana" w:hAnsi="Verdana"/>
                <w:sz w:val="20"/>
                <w:szCs w:val="20"/>
              </w:rPr>
              <w:t>Email:</w:t>
            </w:r>
            <w:r w:rsidR="00B8491B">
              <w:rPr>
                <w:rFonts w:ascii="Verdana" w:hAnsi="Verdana"/>
                <w:sz w:val="20"/>
                <w:szCs w:val="20"/>
              </w:rPr>
              <w:t xml:space="preserve"> barna.miskolczi@mku.hu</w:t>
            </w:r>
            <w:r w:rsidRPr="001F71AA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B02116">
              <w:rPr>
                <w:rFonts w:ascii="Verdana" w:hAnsi="Verdana"/>
                <w:sz w:val="20"/>
                <w:szCs w:val="20"/>
              </w:rPr>
              <w:t>Phone</w:t>
            </w:r>
            <w:proofErr w:type="spellEnd"/>
            <w:r w:rsidRPr="00B0211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+36 </w:t>
            </w:r>
            <w:r w:rsidR="00B8491B">
              <w:rPr>
                <w:rFonts w:ascii="Verdana" w:hAnsi="Verdana"/>
                <w:sz w:val="20"/>
                <w:szCs w:val="20"/>
              </w:rPr>
              <w:t>30 370 8302</w:t>
            </w:r>
            <w:r w:rsidRPr="001F71AA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B02116">
              <w:rPr>
                <w:rFonts w:ascii="Verdana" w:hAnsi="Verdana"/>
                <w:sz w:val="20"/>
                <w:szCs w:val="20"/>
              </w:rPr>
              <w:t>Place</w:t>
            </w:r>
            <w:proofErr w:type="spellEnd"/>
            <w:r w:rsidRPr="00B02116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B02116">
              <w:rPr>
                <w:rFonts w:ascii="Verdana" w:hAnsi="Verdana"/>
                <w:sz w:val="20"/>
                <w:szCs w:val="20"/>
              </w:rPr>
              <w:t>Date</w:t>
            </w:r>
            <w:proofErr w:type="spellEnd"/>
            <w:r w:rsidRPr="00B02116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Pr="00B02116">
              <w:rPr>
                <w:rFonts w:ascii="Verdana" w:hAnsi="Verdana"/>
                <w:sz w:val="20"/>
                <w:szCs w:val="20"/>
              </w:rPr>
              <w:t>Birth</w:t>
            </w:r>
            <w:proofErr w:type="spellEnd"/>
            <w:r w:rsidRPr="00B02116">
              <w:rPr>
                <w:rFonts w:ascii="Verdana" w:hAnsi="Verdana"/>
                <w:sz w:val="20"/>
                <w:szCs w:val="20"/>
              </w:rPr>
              <w:t>:</w:t>
            </w:r>
            <w:r w:rsidR="00B8491B">
              <w:rPr>
                <w:rFonts w:ascii="Verdana" w:hAnsi="Verdana"/>
                <w:sz w:val="20"/>
                <w:szCs w:val="20"/>
              </w:rPr>
              <w:t xml:space="preserve"> Budapest, 10/06/1971</w:t>
            </w:r>
            <w:r w:rsidRPr="001F71AA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B02116">
              <w:rPr>
                <w:rFonts w:ascii="Verdana" w:hAnsi="Verdana"/>
                <w:sz w:val="20"/>
                <w:szCs w:val="20"/>
              </w:rPr>
              <w:t>Nationality</w:t>
            </w:r>
            <w:proofErr w:type="spellEnd"/>
            <w:r w:rsidRPr="00B02116">
              <w:rPr>
                <w:rFonts w:ascii="Verdana" w:hAnsi="Verdana"/>
                <w:sz w:val="20"/>
                <w:szCs w:val="20"/>
              </w:rPr>
              <w:t>:</w:t>
            </w:r>
            <w:r w:rsidR="00B8491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8491B">
              <w:rPr>
                <w:rFonts w:ascii="Verdana" w:hAnsi="Verdana"/>
                <w:sz w:val="20"/>
                <w:szCs w:val="20"/>
              </w:rPr>
              <w:t>Hungarian</w:t>
            </w:r>
            <w:proofErr w:type="spellEnd"/>
          </w:p>
        </w:tc>
        <w:tc>
          <w:tcPr>
            <w:tcW w:w="2431" w:type="dxa"/>
            <w:vMerge/>
          </w:tcPr>
          <w:p w:rsidR="00252957" w:rsidRPr="004B2381" w:rsidRDefault="00252957" w:rsidP="00375776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88" w:type="dxa"/>
            <w:vMerge/>
            <w:shd w:val="clear" w:color="auto" w:fill="D9D9D9" w:themeFill="background1" w:themeFillShade="D9"/>
          </w:tcPr>
          <w:p w:rsidR="00252957" w:rsidRPr="004B2381" w:rsidRDefault="00252957" w:rsidP="00375776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:rsidR="00AE40B5" w:rsidRDefault="00AE40B5" w:rsidP="001F71AA">
      <w:pPr>
        <w:spacing w:before="160" w:line="276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505"/>
        <w:gridCol w:w="282"/>
      </w:tblGrid>
      <w:tr w:rsidR="00333A5C" w:rsidRPr="005710DF" w:rsidTr="00333A5C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B02116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021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PROFESSIONAL EXPERIENCE</w:t>
            </w:r>
          </w:p>
        </w:tc>
      </w:tr>
      <w:tr w:rsidR="00333A5C" w:rsidRPr="005710DF" w:rsidTr="00B8491B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B8491B" w:rsidRDefault="00B8491B" w:rsidP="00B8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1996-2000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Trainee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District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Prosecutor’s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Office</w:t>
            </w:r>
          </w:p>
          <w:p w:rsidR="00B8491B" w:rsidRDefault="00B8491B" w:rsidP="00B8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2000-2001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District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 Office, Budapest</w:t>
            </w:r>
          </w:p>
          <w:p w:rsidR="00B8491B" w:rsidRDefault="00B8491B" w:rsidP="00B8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2001-2004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Office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Prosecutorial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Investigations</w:t>
            </w:r>
            <w:proofErr w:type="spellEnd"/>
          </w:p>
          <w:p w:rsidR="00B8491B" w:rsidRDefault="00B8491B" w:rsidP="00B8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2004-2010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General’s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Office,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Cases</w:t>
            </w:r>
            <w:proofErr w:type="spellEnd"/>
          </w:p>
          <w:p w:rsidR="00B8491B" w:rsidRDefault="00B8491B" w:rsidP="00B8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2010-2012 Head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Ministry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Justice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Codification</w:t>
            </w:r>
            <w:proofErr w:type="spellEnd"/>
          </w:p>
          <w:p w:rsidR="00B8491B" w:rsidRDefault="00B8491B" w:rsidP="00B8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2012-2012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Deputy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Head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General’s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Office,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Supervision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Investigations</w:t>
            </w:r>
            <w:proofErr w:type="spellEnd"/>
          </w:p>
          <w:p w:rsidR="00B8491B" w:rsidRDefault="00B8491B" w:rsidP="00B8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2012-2014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Cabinet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General</w:t>
            </w:r>
          </w:p>
          <w:p w:rsidR="00B8491B" w:rsidRDefault="00B8491B" w:rsidP="00B8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2014-2016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Ministerial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Commissioner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responsible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matters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Ministry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Justice</w:t>
            </w:r>
            <w:proofErr w:type="spellEnd"/>
          </w:p>
          <w:p w:rsidR="00B8491B" w:rsidRDefault="00B8491B" w:rsidP="00B8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Cabinet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Head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General’s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Office</w:t>
            </w:r>
          </w:p>
          <w:p w:rsidR="00B8491B" w:rsidRDefault="00B8491B" w:rsidP="00B8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 </w:t>
            </w:r>
            <w:proofErr w:type="spellStart"/>
            <w:r w:rsidR="00C17F84">
              <w:rPr>
                <w:rFonts w:ascii="Times New Roman" w:hAnsi="Times New Roman"/>
                <w:sz w:val="24"/>
                <w:szCs w:val="24"/>
              </w:rPr>
              <w:t>Assistant</w:t>
            </w:r>
            <w:proofErr w:type="spellEnd"/>
            <w:r w:rsidR="00C17F84">
              <w:rPr>
                <w:rFonts w:ascii="Times New Roman" w:hAnsi="Times New Roman"/>
                <w:sz w:val="24"/>
                <w:szCs w:val="24"/>
              </w:rPr>
              <w:t xml:space="preserve"> Professor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National University of Public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  <w:proofErr w:type="spellEnd"/>
          </w:p>
          <w:p w:rsidR="00B8491B" w:rsidRDefault="00B8491B" w:rsidP="00B8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Cabinet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Head of International and European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General’s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Office</w:t>
            </w:r>
          </w:p>
          <w:p w:rsidR="00B8491B" w:rsidRDefault="00B8491B" w:rsidP="00B8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 Head of International and European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General’s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Office</w:t>
            </w:r>
          </w:p>
          <w:p w:rsidR="00B8491B" w:rsidRDefault="00B8491B" w:rsidP="00B84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5710DF" w:rsidTr="00B8491B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5710DF" w:rsidTr="00B8491B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3A5C" w:rsidRPr="005710DF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505"/>
        <w:gridCol w:w="282"/>
      </w:tblGrid>
      <w:tr w:rsidR="00333A5C" w:rsidRPr="00C96816" w:rsidTr="00B8491B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B02116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021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EDUCATION</w:t>
            </w:r>
          </w:p>
        </w:tc>
      </w:tr>
      <w:tr w:rsidR="00333A5C" w:rsidRPr="00C96816" w:rsidTr="00B8491B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B8491B" w:rsidP="004C36C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1984-1989 Táncsics Mihály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Secondary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Sc</w:t>
            </w:r>
            <w:r w:rsidR="004C36C7">
              <w:rPr>
                <w:rFonts w:ascii="Verdana" w:hAnsi="Verdana"/>
                <w:sz w:val="20"/>
                <w:szCs w:val="20"/>
              </w:rPr>
              <w:t>ho</w:t>
            </w:r>
            <w:r>
              <w:rPr>
                <w:rFonts w:ascii="Verdana" w:hAnsi="Verdana"/>
                <w:sz w:val="20"/>
                <w:szCs w:val="20"/>
              </w:rPr>
              <w:t>ol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Budapest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B8491B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33A5C" w:rsidRDefault="00C17F84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1991-1996 ELTE University, Law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Faculty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Budapest</w:t>
            </w:r>
          </w:p>
          <w:p w:rsidR="00C17F84" w:rsidRPr="00C96816" w:rsidRDefault="00C17F84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2003-2005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Expert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 European Union Law, ELTE University, Law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Faculty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Budapest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B8491B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3A5C" w:rsidRPr="005710DF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505"/>
        <w:gridCol w:w="282"/>
      </w:tblGrid>
      <w:tr w:rsidR="00333A5C" w:rsidRPr="00C96816" w:rsidTr="00C17F84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B02116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021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STUDIES AND DEGREES</w:t>
            </w:r>
          </w:p>
        </w:tc>
      </w:tr>
      <w:tr w:rsidR="00333A5C" w:rsidRPr="005710DF" w:rsidTr="00C17F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C17F84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2013-2019 PhD, Pécs University, Law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Faculty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5710DF" w:rsidTr="00C17F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C17F84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B02116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021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OTHER ACADEMIC AND PROFESSIONAL ACTIVITIES</w:t>
            </w:r>
          </w:p>
        </w:tc>
      </w:tr>
      <w:tr w:rsidR="00333A5C" w:rsidRPr="00C96816" w:rsidTr="00C17F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33A5C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  <w:p w:rsidR="00C17F84" w:rsidRDefault="00C17F84" w:rsidP="00C24790">
            <w:pPr>
              <w:rPr>
                <w:rFonts w:ascii="Verdana" w:hAnsi="Verdana"/>
                <w:sz w:val="20"/>
                <w:szCs w:val="20"/>
              </w:rPr>
            </w:pPr>
          </w:p>
          <w:p w:rsidR="00C17F84" w:rsidRDefault="00C17F84" w:rsidP="00C17F84">
            <w:pPr>
              <w:rPr>
                <w:rFonts w:ascii="Times New Roman" w:hAnsi="Times New Roman"/>
                <w:sz w:val="24"/>
                <w:szCs w:val="24"/>
              </w:rPr>
            </w:pPr>
            <w:r w:rsidRPr="00A70859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Certificate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Minister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Justice</w:t>
            </w:r>
            <w:proofErr w:type="spellEnd"/>
          </w:p>
          <w:p w:rsidR="00C17F84" w:rsidRDefault="00C17F84" w:rsidP="00C17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Certificate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General</w:t>
            </w:r>
          </w:p>
          <w:p w:rsidR="00C17F84" w:rsidRDefault="00C17F84" w:rsidP="00C17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Hungarian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</w:t>
            </w:r>
            <w:proofErr w:type="spellEnd"/>
          </w:p>
          <w:p w:rsidR="00C17F84" w:rsidRPr="000072A2" w:rsidRDefault="00C17F84" w:rsidP="00C17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Sándor Kozma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Award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Prosecution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Service</w:t>
            </w:r>
          </w:p>
          <w:p w:rsidR="00C17F84" w:rsidRDefault="00C17F84" w:rsidP="00C24790">
            <w:pPr>
              <w:rPr>
                <w:rFonts w:ascii="Verdana" w:hAnsi="Verdana"/>
                <w:sz w:val="20"/>
                <w:szCs w:val="20"/>
              </w:rPr>
            </w:pPr>
          </w:p>
          <w:p w:rsidR="00C17F84" w:rsidRPr="00C96816" w:rsidRDefault="00C17F84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C17F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C17F84" w:rsidP="00C17F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Hungarian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Justice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Academy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C17F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C17F84" w:rsidRDefault="00C17F84" w:rsidP="00C17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2012-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Censor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Commission</w:t>
            </w:r>
            <w:proofErr w:type="spellEnd"/>
          </w:p>
          <w:p w:rsidR="00C17F84" w:rsidRDefault="00C17F84" w:rsidP="00C17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Professor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Institute of Law, Research Centre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European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Law</w:t>
            </w:r>
          </w:p>
          <w:p w:rsidR="00C17F84" w:rsidRDefault="00C17F84" w:rsidP="00C17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Experts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 College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Research Center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Law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Criminology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Pécs University</w:t>
            </w:r>
          </w:p>
          <w:p w:rsidR="00C17F84" w:rsidRDefault="00C17F84" w:rsidP="00C17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Co-Chair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Workshop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Praetor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Technical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Debrecen University</w:t>
            </w:r>
          </w:p>
          <w:p w:rsidR="00C17F84" w:rsidRDefault="00C17F84" w:rsidP="00C17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Editor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Authors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Commentary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</w:p>
          <w:p w:rsidR="00C17F84" w:rsidRDefault="00C17F84" w:rsidP="00C17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Editor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Authors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Commentary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</w:p>
          <w:p w:rsidR="00C17F84" w:rsidRDefault="00C17F84" w:rsidP="00C17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Editors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Fontes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Iuris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periodical</w:t>
            </w:r>
            <w:proofErr w:type="spellEnd"/>
          </w:p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17F84" w:rsidRDefault="00C17F84" w:rsidP="00C1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2010-2012 Head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Team </w:t>
      </w:r>
      <w:proofErr w:type="spellStart"/>
      <w:r>
        <w:rPr>
          <w:rFonts w:ascii="Times New Roman" w:hAnsi="Times New Roman"/>
          <w:sz w:val="24"/>
          <w:szCs w:val="24"/>
        </w:rPr>
        <w:t>responsible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codification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</w:t>
      </w:r>
      <w:proofErr w:type="spellEnd"/>
      <w:r>
        <w:rPr>
          <w:rFonts w:ascii="Times New Roman" w:hAnsi="Times New Roman"/>
          <w:sz w:val="24"/>
          <w:szCs w:val="24"/>
        </w:rPr>
        <w:t xml:space="preserve"> 100 of 2012 (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Criminal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Code</w:t>
      </w:r>
      <w:proofErr w:type="spellEnd"/>
      <w:r>
        <w:rPr>
          <w:rFonts w:ascii="Times New Roman" w:hAnsi="Times New Roman"/>
          <w:sz w:val="24"/>
          <w:szCs w:val="24"/>
        </w:rPr>
        <w:t xml:space="preserve"> of Hungary).</w:t>
      </w:r>
    </w:p>
    <w:p w:rsidR="00C17F84" w:rsidRDefault="00C17F84" w:rsidP="00C1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2014-2016 Head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Team </w:t>
      </w:r>
      <w:proofErr w:type="spellStart"/>
      <w:r>
        <w:rPr>
          <w:rFonts w:ascii="Times New Roman" w:hAnsi="Times New Roman"/>
          <w:sz w:val="24"/>
          <w:szCs w:val="24"/>
        </w:rPr>
        <w:t>responsible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codification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</w:t>
      </w:r>
      <w:proofErr w:type="spellEnd"/>
      <w:r>
        <w:rPr>
          <w:rFonts w:ascii="Times New Roman" w:hAnsi="Times New Roman"/>
          <w:sz w:val="24"/>
          <w:szCs w:val="24"/>
        </w:rPr>
        <w:t xml:space="preserve"> 90 of 2017 (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Criminal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Code</w:t>
      </w:r>
      <w:proofErr w:type="spellEnd"/>
      <w:r>
        <w:rPr>
          <w:rFonts w:ascii="Times New Roman" w:hAnsi="Times New Roman"/>
          <w:sz w:val="24"/>
          <w:szCs w:val="24"/>
        </w:rPr>
        <w:t xml:space="preserve"> of Hungary)</w:t>
      </w:r>
    </w:p>
    <w:p w:rsidR="00C17F84" w:rsidRDefault="00C17F84" w:rsidP="00C17F84">
      <w:pPr>
        <w:rPr>
          <w:rFonts w:ascii="Times New Roman" w:hAnsi="Times New Roman"/>
          <w:sz w:val="24"/>
          <w:szCs w:val="24"/>
        </w:rPr>
      </w:pPr>
    </w:p>
    <w:p w:rsidR="00C17F84" w:rsidRDefault="00C17F84" w:rsidP="00C17F84">
      <w:pPr>
        <w:rPr>
          <w:rFonts w:ascii="Times New Roman" w:hAnsi="Times New Roman"/>
          <w:sz w:val="24"/>
          <w:szCs w:val="24"/>
        </w:rPr>
      </w:pPr>
    </w:p>
    <w:p w:rsidR="00333A5C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787"/>
      </w:tblGrid>
      <w:tr w:rsidR="00333A5C" w:rsidRPr="00C96816" w:rsidTr="00C17F84"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B02116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021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LANGUAGE SKILLS</w:t>
            </w:r>
          </w:p>
        </w:tc>
      </w:tr>
    </w:tbl>
    <w:p w:rsidR="00C17F84" w:rsidRDefault="00C17F84" w:rsidP="00C17F84">
      <w:pPr>
        <w:rPr>
          <w:rFonts w:ascii="Times New Roman" w:hAnsi="Times New Roman"/>
          <w:sz w:val="24"/>
          <w:szCs w:val="24"/>
        </w:rPr>
      </w:pPr>
    </w:p>
    <w:p w:rsidR="00C17F84" w:rsidRDefault="00C17F84" w:rsidP="00C17F84">
      <w:pPr>
        <w:rPr>
          <w:rFonts w:ascii="Times New Roman" w:hAnsi="Times New Roman"/>
          <w:sz w:val="24"/>
          <w:szCs w:val="24"/>
        </w:rPr>
      </w:pPr>
      <w:r w:rsidRPr="00B814D7">
        <w:rPr>
          <w:rFonts w:ascii="Times New Roman" w:hAnsi="Times New Roman"/>
          <w:sz w:val="24"/>
          <w:szCs w:val="24"/>
        </w:rPr>
        <w:t>English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advanced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C17F84" w:rsidRDefault="00C17F84" w:rsidP="00C17F8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German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basic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14432" w:rsidRPr="005175DF" w:rsidRDefault="00514432" w:rsidP="00A93CE2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sectPr w:rsidR="00514432" w:rsidRPr="005175DF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FA" w:rsidRDefault="00B428FA" w:rsidP="004A5B11">
      <w:pPr>
        <w:spacing w:after="0" w:line="240" w:lineRule="auto"/>
      </w:pPr>
      <w:r>
        <w:separator/>
      </w:r>
    </w:p>
  </w:endnote>
  <w:endnote w:type="continuationSeparator" w:id="0">
    <w:p w:rsidR="00B428FA" w:rsidRDefault="00B428FA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4C36C7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A93CE2" w:rsidRPr="008C194D" w:rsidRDefault="00A93CE2" w:rsidP="00A93CE2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8C194D">
          <w:rPr>
            <w:rFonts w:ascii="Verdana" w:hAnsi="Verdana"/>
            <w:color w:val="B89360"/>
            <w:sz w:val="13"/>
            <w:szCs w:val="13"/>
          </w:rPr>
          <w:t>H-1083 Budapest, 2 Ludovika tér | +36 1 432 9</w:t>
        </w:r>
        <w:r>
          <w:rPr>
            <w:rFonts w:ascii="Verdana" w:hAnsi="Verdana"/>
            <w:color w:val="B89360"/>
            <w:sz w:val="13"/>
            <w:szCs w:val="13"/>
          </w:rPr>
          <w:t>00</w:t>
        </w:r>
        <w:r w:rsidRPr="008C194D">
          <w:rPr>
            <w:rFonts w:ascii="Verdana" w:hAnsi="Verdana"/>
            <w:color w:val="B89360"/>
            <w:sz w:val="13"/>
            <w:szCs w:val="13"/>
          </w:rPr>
          <w:t>0</w:t>
        </w:r>
      </w:p>
      <w:p w:rsidR="00514432" w:rsidRPr="00252ADC" w:rsidRDefault="00A93CE2" w:rsidP="00A93CE2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8C194D">
          <w:rPr>
            <w:rFonts w:ascii="Verdana" w:hAnsi="Verdana"/>
            <w:color w:val="B89360"/>
            <w:sz w:val="13"/>
            <w:szCs w:val="13"/>
          </w:rPr>
          <w:t xml:space="preserve">POSTAL ADDRESS H-1441 Budapest, P.O. </w:t>
        </w:r>
        <w:proofErr w:type="spellStart"/>
        <w:r w:rsidRPr="008C194D"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Pr="008C194D">
          <w:rPr>
            <w:rFonts w:ascii="Verdana" w:hAnsi="Verdana"/>
            <w:color w:val="B89360"/>
            <w:sz w:val="13"/>
            <w:szCs w:val="13"/>
          </w:rPr>
          <w:t xml:space="preserve"> 60 | </w:t>
        </w:r>
        <w:r>
          <w:rPr>
            <w:rFonts w:ascii="Verdana" w:hAnsi="Verdana"/>
            <w:color w:val="B89360"/>
            <w:sz w:val="13"/>
            <w:szCs w:val="13"/>
          </w:rPr>
          <w:t>nke</w:t>
        </w:r>
        <w:r w:rsidRPr="008C194D">
          <w:rPr>
            <w:rFonts w:ascii="Verdana" w:hAnsi="Verdana"/>
            <w:color w:val="B89360"/>
            <w:sz w:val="13"/>
            <w:szCs w:val="13"/>
          </w:rPr>
          <w:t>@uni-nke.hu, en.uni-nke.hu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B02116" w:rsidRPr="008C194D" w:rsidRDefault="00B02116" w:rsidP="00B02116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8C194D">
          <w:rPr>
            <w:rFonts w:ascii="Verdana" w:hAnsi="Verdana"/>
            <w:color w:val="B89360"/>
            <w:sz w:val="13"/>
            <w:szCs w:val="13"/>
          </w:rPr>
          <w:t>H-1083 Budapest, 2 Ludovika tér | +36 1 432 9</w:t>
        </w:r>
        <w:r>
          <w:rPr>
            <w:rFonts w:ascii="Verdana" w:hAnsi="Verdana"/>
            <w:color w:val="B89360"/>
            <w:sz w:val="13"/>
            <w:szCs w:val="13"/>
          </w:rPr>
          <w:t>00</w:t>
        </w:r>
        <w:r w:rsidRPr="008C194D">
          <w:rPr>
            <w:rFonts w:ascii="Verdana" w:hAnsi="Verdana"/>
            <w:color w:val="B89360"/>
            <w:sz w:val="13"/>
            <w:szCs w:val="13"/>
          </w:rPr>
          <w:t>0</w:t>
        </w:r>
      </w:p>
      <w:p w:rsidR="00184F2C" w:rsidRPr="003B5C7D" w:rsidRDefault="00B02116" w:rsidP="00B02116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8C194D">
          <w:rPr>
            <w:rFonts w:ascii="Verdana" w:hAnsi="Verdana"/>
            <w:color w:val="B89360"/>
            <w:sz w:val="13"/>
            <w:szCs w:val="13"/>
          </w:rPr>
          <w:t xml:space="preserve">POSTAL ADDRESS H-1441 Budapest, P.O. </w:t>
        </w:r>
        <w:proofErr w:type="spellStart"/>
        <w:r w:rsidRPr="008C194D"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Pr="008C194D">
          <w:rPr>
            <w:rFonts w:ascii="Verdana" w:hAnsi="Verdana"/>
            <w:color w:val="B89360"/>
            <w:sz w:val="13"/>
            <w:szCs w:val="13"/>
          </w:rPr>
          <w:t xml:space="preserve"> 60 | </w:t>
        </w:r>
        <w:r>
          <w:rPr>
            <w:rFonts w:ascii="Verdana" w:hAnsi="Verdana"/>
            <w:color w:val="B89360"/>
            <w:sz w:val="13"/>
            <w:szCs w:val="13"/>
          </w:rPr>
          <w:t>nke</w:t>
        </w:r>
        <w:r w:rsidRPr="008C194D">
          <w:rPr>
            <w:rFonts w:ascii="Verdana" w:hAnsi="Verdana"/>
            <w:color w:val="B89360"/>
            <w:sz w:val="13"/>
            <w:szCs w:val="13"/>
          </w:rPr>
          <w:t>@uni-nke.hu, en.uni-nke.hu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FA" w:rsidRDefault="00B428FA" w:rsidP="004A5B11">
      <w:pPr>
        <w:spacing w:after="0" w:line="240" w:lineRule="auto"/>
      </w:pPr>
      <w:r>
        <w:separator/>
      </w:r>
    </w:p>
  </w:footnote>
  <w:footnote w:type="continuationSeparator" w:id="0">
    <w:p w:rsidR="00B428FA" w:rsidRDefault="00B428FA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B428F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B428F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732483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227E21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  <w:shd w:val="clear" w:color="auto" w:fill="auto"/>
        </w:tcPr>
        <w:p w:rsidR="009E4C96" w:rsidRPr="00AE0B99" w:rsidRDefault="00B02116" w:rsidP="00333A5C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  <w:highlight w:val="yellow"/>
            </w:rPr>
          </w:pPr>
          <w:r w:rsidRPr="00B0211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CURRICULUM VITAE</w:t>
          </w:r>
        </w:p>
      </w:tc>
    </w:tr>
  </w:tbl>
  <w:p w:rsidR="00E66161" w:rsidRPr="00772F2C" w:rsidRDefault="00732483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 w:rsidRPr="00772F2C">
      <w:rPr>
        <w:rFonts w:ascii="Verdana" w:hAnsi="Verdana"/>
        <w:b/>
        <w:bCs/>
        <w:noProof/>
        <w:color w:val="C19A5E"/>
        <w:sz w:val="20"/>
        <w:szCs w:val="20"/>
        <w:lang w:eastAsia="hu-HU"/>
      </w:rPr>
      <w:drawing>
        <wp:anchor distT="0" distB="0" distL="114300" distR="114300" simplePos="0" relativeHeight="251664384" behindDoc="0" locked="0" layoutInCell="1" allowOverlap="1" wp14:anchorId="7867E4FA" wp14:editId="44C85284">
          <wp:simplePos x="0" y="0"/>
          <wp:positionH relativeFrom="column">
            <wp:posOffset>-799465</wp:posOffset>
          </wp:positionH>
          <wp:positionV relativeFrom="paragraph">
            <wp:posOffset>-1080135</wp:posOffset>
          </wp:positionV>
          <wp:extent cx="2352675" cy="942975"/>
          <wp:effectExtent l="0" t="0" r="0" b="9525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K_left_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8FA"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27E21"/>
    <w:rsid w:val="002455DE"/>
    <w:rsid w:val="00252957"/>
    <w:rsid w:val="00252ADC"/>
    <w:rsid w:val="00281236"/>
    <w:rsid w:val="002967C6"/>
    <w:rsid w:val="003317B8"/>
    <w:rsid w:val="00333A5C"/>
    <w:rsid w:val="0036188D"/>
    <w:rsid w:val="00375776"/>
    <w:rsid w:val="00380598"/>
    <w:rsid w:val="003B5C7D"/>
    <w:rsid w:val="003C369A"/>
    <w:rsid w:val="00402376"/>
    <w:rsid w:val="004062FF"/>
    <w:rsid w:val="0041561B"/>
    <w:rsid w:val="00450513"/>
    <w:rsid w:val="004A4A2A"/>
    <w:rsid w:val="004A5B11"/>
    <w:rsid w:val="004B2381"/>
    <w:rsid w:val="004C36C7"/>
    <w:rsid w:val="004F010B"/>
    <w:rsid w:val="004F0545"/>
    <w:rsid w:val="00511F3E"/>
    <w:rsid w:val="00514432"/>
    <w:rsid w:val="005175DF"/>
    <w:rsid w:val="00524080"/>
    <w:rsid w:val="0055477A"/>
    <w:rsid w:val="00593A14"/>
    <w:rsid w:val="005B7BA8"/>
    <w:rsid w:val="005C4A46"/>
    <w:rsid w:val="005E7E81"/>
    <w:rsid w:val="006534A3"/>
    <w:rsid w:val="006851E4"/>
    <w:rsid w:val="00717DB4"/>
    <w:rsid w:val="00730B3B"/>
    <w:rsid w:val="00732483"/>
    <w:rsid w:val="007365F8"/>
    <w:rsid w:val="007664F1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E6E67"/>
    <w:rsid w:val="00966177"/>
    <w:rsid w:val="009A5427"/>
    <w:rsid w:val="009B6F08"/>
    <w:rsid w:val="009E4C96"/>
    <w:rsid w:val="00A22AF6"/>
    <w:rsid w:val="00A44BE0"/>
    <w:rsid w:val="00A7797B"/>
    <w:rsid w:val="00A93CE2"/>
    <w:rsid w:val="00AB7AB3"/>
    <w:rsid w:val="00AE0B99"/>
    <w:rsid w:val="00AE40B5"/>
    <w:rsid w:val="00B019EA"/>
    <w:rsid w:val="00B02116"/>
    <w:rsid w:val="00B428FA"/>
    <w:rsid w:val="00B8491B"/>
    <w:rsid w:val="00BD4F26"/>
    <w:rsid w:val="00C15169"/>
    <w:rsid w:val="00C17F84"/>
    <w:rsid w:val="00C53B1C"/>
    <w:rsid w:val="00C876F7"/>
    <w:rsid w:val="00CC22A1"/>
    <w:rsid w:val="00CE386A"/>
    <w:rsid w:val="00CE5F80"/>
    <w:rsid w:val="00D93127"/>
    <w:rsid w:val="00DC0557"/>
    <w:rsid w:val="00E17242"/>
    <w:rsid w:val="00E55462"/>
    <w:rsid w:val="00E66161"/>
    <w:rsid w:val="00EC35BE"/>
    <w:rsid w:val="00ED7927"/>
    <w:rsid w:val="00F37234"/>
    <w:rsid w:val="00F401BF"/>
    <w:rsid w:val="00F80B2F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BA21F6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1034-150B-4799-A886-5B70BD5A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Dr. Miskolczi Barna</cp:lastModifiedBy>
  <cp:revision>3</cp:revision>
  <cp:lastPrinted>2020-03-03T07:29:00Z</cp:lastPrinted>
  <dcterms:created xsi:type="dcterms:W3CDTF">2020-08-11T14:09:00Z</dcterms:created>
  <dcterms:modified xsi:type="dcterms:W3CDTF">2020-08-11T14:11:00Z</dcterms:modified>
</cp:coreProperties>
</file>