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0C" w:rsidRPr="0016260C" w:rsidRDefault="0016260C" w:rsidP="0016260C">
      <w:pPr>
        <w:spacing w:after="0" w:line="360" w:lineRule="auto"/>
        <w:jc w:val="center"/>
        <w:rPr>
          <w:rFonts w:ascii="Verdana" w:eastAsia="Times New Roman" w:hAnsi="Verdana"/>
          <w:b/>
          <w:noProof/>
          <w:color w:val="000000"/>
          <w:sz w:val="20"/>
          <w:szCs w:val="20"/>
          <w:lang w:eastAsia="hu-HU"/>
        </w:rPr>
      </w:pPr>
      <w:r w:rsidRPr="0016260C">
        <w:rPr>
          <w:rFonts w:ascii="Verdana" w:eastAsia="Times New Roman" w:hAnsi="Verdana"/>
          <w:b/>
          <w:noProof/>
          <w:color w:val="000000"/>
          <w:sz w:val="20"/>
          <w:szCs w:val="20"/>
          <w:lang w:eastAsia="hu-HU"/>
        </w:rPr>
        <w:t>Statement</w:t>
      </w:r>
    </w:p>
    <w:p w:rsidR="0016260C" w:rsidRPr="0016260C" w:rsidRDefault="0016260C" w:rsidP="0016260C">
      <w:pPr>
        <w:tabs>
          <w:tab w:val="left" w:leader="dot" w:pos="2977"/>
          <w:tab w:val="left" w:leader="dot" w:pos="6804"/>
          <w:tab w:val="left" w:leader="dot" w:pos="9356"/>
        </w:tabs>
        <w:spacing w:after="0" w:line="360" w:lineRule="auto"/>
        <w:jc w:val="both"/>
        <w:rPr>
          <w:rFonts w:ascii="Verdana" w:eastAsia="Times New Roman" w:hAnsi="Verdana"/>
          <w:noProof/>
          <w:color w:val="000000"/>
          <w:sz w:val="20"/>
          <w:szCs w:val="20"/>
          <w:lang w:eastAsia="hu-HU"/>
        </w:rPr>
      </w:pPr>
    </w:p>
    <w:p w:rsidR="0016260C" w:rsidRPr="0016260C" w:rsidRDefault="00947B18" w:rsidP="0016260C">
      <w:pPr>
        <w:tabs>
          <w:tab w:val="left" w:leader="dot" w:pos="2977"/>
          <w:tab w:val="left" w:leader="dot" w:pos="6804"/>
          <w:tab w:val="left" w:leader="dot" w:pos="9356"/>
        </w:tabs>
        <w:spacing w:after="0" w:line="360" w:lineRule="auto"/>
        <w:jc w:val="both"/>
        <w:rPr>
          <w:rFonts w:ascii="Verdana" w:eastAsia="Times New Roman" w:hAnsi="Verdana"/>
          <w:noProof/>
          <w:sz w:val="20"/>
          <w:szCs w:val="20"/>
          <w:lang w:eastAsia="hu-HU"/>
        </w:rPr>
      </w:pPr>
      <w:r w:rsidRPr="00947B18">
        <w:rPr>
          <w:rFonts w:ascii="Verdana" w:eastAsia="Times New Roman" w:hAnsi="Verdana"/>
          <w:noProof/>
          <w:color w:val="000000"/>
          <w:sz w:val="20"/>
          <w:szCs w:val="20"/>
          <w:lang w:eastAsia="hu-HU"/>
        </w:rPr>
        <w:t xml:space="preserve">I, Dr. Mónika Szente-Varga, Deputy Dean of Education, hereby certify that participation in the internship is a curricular requirement for students of international security and defence policy at the National University of Public Service, Faculty of Military Science and Defence Studies. </w:t>
      </w:r>
      <w:r w:rsidR="0016260C" w:rsidRPr="0016260C">
        <w:rPr>
          <w:rFonts w:ascii="Verdana" w:eastAsia="Times New Roman" w:hAnsi="Verdana"/>
          <w:noProof/>
          <w:color w:val="000000"/>
          <w:sz w:val="20"/>
          <w:szCs w:val="20"/>
          <w:lang w:eastAsia="hu-HU"/>
        </w:rPr>
        <w:t xml:space="preserve">I support </w:t>
      </w:r>
      <w:r w:rsidR="0016260C" w:rsidRPr="0016260C">
        <w:rPr>
          <w:rFonts w:ascii="Verdana" w:eastAsia="Times New Roman" w:hAnsi="Verdana"/>
          <w:i/>
          <w:noProof/>
          <w:color w:val="000000"/>
          <w:sz w:val="20"/>
          <w:szCs w:val="20"/>
          <w:lang w:eastAsia="hu-HU"/>
        </w:rPr>
        <w:t xml:space="preserve">…………………………………. </w:t>
      </w:r>
      <w:r w:rsidR="0016260C" w:rsidRPr="0016260C">
        <w:rPr>
          <w:rFonts w:ascii="Verdana" w:eastAsia="Times New Roman" w:hAnsi="Verdana"/>
          <w:noProof/>
          <w:sz w:val="20"/>
          <w:szCs w:val="20"/>
          <w:lang w:eastAsia="hu-HU"/>
        </w:rPr>
        <w:t>(place of birth: ………………….., date of birth:……………., mother’s name: ……..</w:t>
      </w:r>
      <w:r w:rsidR="0016260C" w:rsidRPr="0016260C">
        <w:rPr>
          <w:rFonts w:ascii="Verdana" w:eastAsia="Times New Roman" w:hAnsi="Verdana"/>
          <w:noProof/>
          <w:sz w:val="20"/>
          <w:szCs w:val="20"/>
          <w:lang w:eastAsia="hu-HU"/>
        </w:rPr>
        <w:tab/>
        <w:t>) ……..…………………………………………………schedule of ……………………………...…</w:t>
      </w:r>
      <w:r w:rsidR="0016260C" w:rsidRPr="0016260C">
        <w:rPr>
          <w:rFonts w:ascii="Verdana" w:eastAsia="Times New Roman" w:hAnsi="Verdana"/>
          <w:i/>
          <w:noProof/>
          <w:sz w:val="20"/>
          <w:szCs w:val="20"/>
          <w:lang w:eastAsia="hu-HU"/>
        </w:rPr>
        <w:t xml:space="preserve"> </w:t>
      </w:r>
      <w:r w:rsidR="0016260C" w:rsidRPr="0016260C">
        <w:rPr>
          <w:rFonts w:ascii="Verdana" w:eastAsia="Times New Roman" w:hAnsi="Verdana"/>
          <w:noProof/>
          <w:sz w:val="20"/>
          <w:szCs w:val="20"/>
          <w:lang w:eastAsia="hu-HU"/>
        </w:rPr>
        <w:t>programme to start the required internship at</w:t>
      </w:r>
      <w:r w:rsidR="0016260C" w:rsidRPr="0016260C">
        <w:rPr>
          <w:rFonts w:ascii="Verdana" w:eastAsia="Times New Roman" w:hAnsi="Verdana"/>
          <w:noProof/>
          <w:sz w:val="20"/>
          <w:szCs w:val="20"/>
          <w:lang w:eastAsia="hu-HU"/>
        </w:rPr>
        <w:tab/>
        <w:t>…………………………… (</w:t>
      </w:r>
      <w:r w:rsidR="0016260C" w:rsidRPr="0016260C">
        <w:rPr>
          <w:rFonts w:ascii="Verdana" w:eastAsia="Times New Roman" w:hAnsi="Verdana"/>
          <w:i/>
          <w:noProof/>
          <w:sz w:val="20"/>
          <w:szCs w:val="20"/>
          <w:lang w:eastAsia="hu-HU"/>
        </w:rPr>
        <w:t>name of organization</w:t>
      </w:r>
      <w:r w:rsidR="0016260C" w:rsidRPr="0016260C">
        <w:rPr>
          <w:rFonts w:ascii="Verdana" w:eastAsia="Times New Roman" w:hAnsi="Verdana"/>
          <w:noProof/>
          <w:sz w:val="20"/>
          <w:szCs w:val="20"/>
          <w:lang w:eastAsia="hu-HU"/>
        </w:rPr>
        <w:t>).</w:t>
      </w:r>
    </w:p>
    <w:p w:rsidR="00AD3E26" w:rsidRDefault="00AD3E26" w:rsidP="00AD3E26">
      <w:pPr>
        <w:spacing w:after="0" w:line="360" w:lineRule="auto"/>
        <w:jc w:val="both"/>
        <w:textAlignment w:val="top"/>
        <w:rPr>
          <w:rFonts w:ascii="Verdana" w:eastAsia="Times New Roman" w:hAnsi="Verdana"/>
          <w:noProof/>
          <w:color w:val="000000"/>
          <w:sz w:val="20"/>
          <w:szCs w:val="20"/>
          <w:lang w:eastAsia="hu-HU"/>
        </w:rPr>
      </w:pPr>
      <w:r w:rsidRPr="00AD3E26">
        <w:rPr>
          <w:rFonts w:ascii="Verdana" w:eastAsia="Times New Roman" w:hAnsi="Verdana"/>
          <w:noProof/>
          <w:color w:val="000000"/>
          <w:sz w:val="20"/>
          <w:szCs w:val="20"/>
          <w:lang w:eastAsia="hu-HU"/>
        </w:rPr>
        <w:t>The aim of the internship is for students to learn how to apply the theoretical knowledge they have acquired at the Faculty in practice. The 120-hour placement in central, regional and local administrations, the armed forces and law enforcement agencies, scientific research institutes and companies is of great importance for the student's professional development.</w:t>
      </w:r>
    </w:p>
    <w:p w:rsidR="00AD3E26" w:rsidRPr="00AD3E26" w:rsidRDefault="00AD3E26" w:rsidP="00AD3E26">
      <w:pPr>
        <w:spacing w:after="0" w:line="360" w:lineRule="auto"/>
        <w:jc w:val="both"/>
        <w:textAlignment w:val="top"/>
        <w:rPr>
          <w:rFonts w:ascii="Verdana" w:eastAsia="Times New Roman" w:hAnsi="Verdana"/>
          <w:noProof/>
          <w:color w:val="000000"/>
          <w:sz w:val="20"/>
          <w:szCs w:val="20"/>
          <w:lang w:eastAsia="hu-HU"/>
        </w:rPr>
      </w:pPr>
      <w:bookmarkStart w:id="0" w:name="_GoBack"/>
      <w:bookmarkEnd w:id="0"/>
    </w:p>
    <w:p w:rsidR="0016260C" w:rsidRPr="0016260C" w:rsidRDefault="00AD3E26" w:rsidP="00AD3E26">
      <w:pPr>
        <w:spacing w:after="0" w:line="360" w:lineRule="auto"/>
        <w:jc w:val="both"/>
        <w:textAlignment w:val="top"/>
        <w:rPr>
          <w:rFonts w:ascii="Verdana" w:eastAsia="Times New Roman" w:hAnsi="Verdana"/>
          <w:noProof/>
          <w:color w:val="000000"/>
          <w:sz w:val="20"/>
          <w:szCs w:val="20"/>
          <w:lang w:eastAsia="hu-HU"/>
        </w:rPr>
      </w:pPr>
      <w:r w:rsidRPr="00AD3E26">
        <w:rPr>
          <w:rFonts w:ascii="Verdana" w:eastAsia="Times New Roman" w:hAnsi="Verdana"/>
          <w:noProof/>
          <w:color w:val="000000"/>
          <w:sz w:val="20"/>
          <w:szCs w:val="20"/>
          <w:lang w:eastAsia="hu-HU"/>
        </w:rPr>
        <w:t>During the traineeship, the student will acquire general administrative and professional knowledge and experience, as well as insight and practical knowledge in the host institution, according to the sectoral, regional and professional orientation.</w:t>
      </w:r>
    </w:p>
    <w:p w:rsidR="0016260C" w:rsidRPr="0016260C" w:rsidRDefault="0016260C" w:rsidP="0016260C">
      <w:pPr>
        <w:spacing w:after="0" w:line="360" w:lineRule="auto"/>
        <w:jc w:val="both"/>
        <w:textAlignment w:val="top"/>
        <w:rPr>
          <w:rFonts w:ascii="Verdana" w:eastAsia="Times New Roman" w:hAnsi="Verdana"/>
          <w:noProof/>
          <w:color w:val="000000"/>
          <w:sz w:val="20"/>
          <w:szCs w:val="20"/>
          <w:lang w:eastAsia="hu-HU"/>
        </w:rPr>
      </w:pPr>
      <w:r w:rsidRPr="0016260C">
        <w:rPr>
          <w:rFonts w:ascii="Verdana" w:eastAsia="Times New Roman" w:hAnsi="Verdana"/>
          <w:noProof/>
          <w:color w:val="000000"/>
          <w:sz w:val="20"/>
          <w:szCs w:val="20"/>
          <w:lang w:eastAsia="hu-HU"/>
        </w:rPr>
        <w:t>As it is established in ANHE during the internship the student is not entitled to salary in case the student completes the internship at a financial organization.</w:t>
      </w:r>
    </w:p>
    <w:p w:rsidR="0016260C" w:rsidRPr="0016260C" w:rsidRDefault="0016260C" w:rsidP="0016260C">
      <w:pPr>
        <w:spacing w:after="0" w:line="360" w:lineRule="auto"/>
        <w:jc w:val="both"/>
        <w:rPr>
          <w:rFonts w:ascii="Verdana" w:eastAsia="Times New Roman" w:hAnsi="Verdana"/>
          <w:noProof/>
          <w:color w:val="000000"/>
          <w:sz w:val="20"/>
          <w:szCs w:val="20"/>
          <w:lang w:eastAsia="hu-HU"/>
        </w:rPr>
      </w:pPr>
    </w:p>
    <w:p w:rsidR="0016260C" w:rsidRPr="0016260C" w:rsidRDefault="0016260C" w:rsidP="0016260C">
      <w:pPr>
        <w:spacing w:after="0" w:line="360" w:lineRule="auto"/>
        <w:jc w:val="both"/>
        <w:rPr>
          <w:rFonts w:ascii="Verdana" w:eastAsia="Times New Roman" w:hAnsi="Verdana"/>
          <w:noProof/>
          <w:sz w:val="20"/>
          <w:szCs w:val="20"/>
          <w:lang w:eastAsia="hu-HU"/>
        </w:rPr>
      </w:pPr>
      <w:r w:rsidRPr="0016260C">
        <w:rPr>
          <w:rFonts w:ascii="Verdana" w:eastAsia="Times New Roman" w:hAnsi="Verdana"/>
          <w:noProof/>
          <w:color w:val="000000"/>
          <w:sz w:val="20"/>
          <w:szCs w:val="20"/>
          <w:lang w:eastAsia="hu-HU"/>
        </w:rPr>
        <w:t>The organization is deemed suitable by the University for the intership.</w:t>
      </w:r>
    </w:p>
    <w:p w:rsidR="0016260C" w:rsidRPr="0016260C" w:rsidRDefault="0016260C" w:rsidP="0016260C">
      <w:pPr>
        <w:tabs>
          <w:tab w:val="left" w:leader="dot" w:pos="1701"/>
          <w:tab w:val="left" w:leader="dot" w:pos="2835"/>
          <w:tab w:val="left" w:leader="dot" w:pos="3969"/>
        </w:tabs>
        <w:spacing w:after="0" w:line="360" w:lineRule="auto"/>
        <w:jc w:val="both"/>
        <w:rPr>
          <w:rFonts w:ascii="Verdana" w:eastAsia="Times New Roman" w:hAnsi="Verdana"/>
          <w:noProof/>
          <w:sz w:val="20"/>
          <w:szCs w:val="20"/>
          <w:lang w:eastAsia="hu-HU"/>
        </w:rPr>
      </w:pPr>
    </w:p>
    <w:p w:rsidR="0016260C" w:rsidRPr="0016260C" w:rsidRDefault="0016260C" w:rsidP="0016260C">
      <w:pPr>
        <w:tabs>
          <w:tab w:val="left" w:leader="dot" w:pos="1701"/>
          <w:tab w:val="left" w:leader="dot" w:pos="2835"/>
          <w:tab w:val="left" w:leader="dot" w:pos="3969"/>
        </w:tabs>
        <w:spacing w:after="0" w:line="360" w:lineRule="auto"/>
        <w:jc w:val="both"/>
        <w:rPr>
          <w:rFonts w:ascii="Verdana" w:eastAsia="Times New Roman" w:hAnsi="Verdana"/>
          <w:noProof/>
          <w:sz w:val="20"/>
          <w:szCs w:val="20"/>
          <w:lang w:eastAsia="hu-HU"/>
        </w:rPr>
      </w:pPr>
      <w:r w:rsidRPr="0016260C">
        <w:rPr>
          <w:rFonts w:ascii="Verdana" w:eastAsia="Times New Roman" w:hAnsi="Verdana"/>
          <w:noProof/>
          <w:sz w:val="20"/>
          <w:szCs w:val="20"/>
          <w:lang w:eastAsia="hu-HU"/>
        </w:rPr>
        <w:t xml:space="preserve">Budapest, </w:t>
      </w:r>
      <w:r w:rsidRPr="0016260C">
        <w:rPr>
          <w:rFonts w:ascii="Verdana" w:eastAsia="Times New Roman" w:hAnsi="Verdana"/>
          <w:noProof/>
          <w:sz w:val="20"/>
          <w:szCs w:val="20"/>
          <w:lang w:eastAsia="hu-HU"/>
        </w:rPr>
        <w:tab/>
        <w:t>day</w:t>
      </w:r>
      <w:r w:rsidRPr="0016260C">
        <w:rPr>
          <w:rFonts w:ascii="Verdana" w:eastAsia="Times New Roman" w:hAnsi="Verdana"/>
          <w:noProof/>
          <w:sz w:val="20"/>
          <w:szCs w:val="20"/>
          <w:lang w:eastAsia="hu-HU"/>
        </w:rPr>
        <w:tab/>
        <w:t>month 20……..</w:t>
      </w:r>
    </w:p>
    <w:p w:rsidR="0016260C" w:rsidRPr="0016260C" w:rsidRDefault="0016260C" w:rsidP="0016260C">
      <w:pPr>
        <w:tabs>
          <w:tab w:val="left" w:leader="dot" w:pos="9072"/>
        </w:tabs>
        <w:spacing w:after="0" w:line="360" w:lineRule="auto"/>
        <w:ind w:left="5529"/>
        <w:jc w:val="both"/>
        <w:rPr>
          <w:rFonts w:ascii="Verdana" w:eastAsia="Times New Roman" w:hAnsi="Verdana"/>
          <w:noProof/>
          <w:sz w:val="20"/>
          <w:szCs w:val="20"/>
          <w:lang w:eastAsia="hu-HU"/>
        </w:rPr>
      </w:pPr>
      <w:r w:rsidRPr="0016260C">
        <w:rPr>
          <w:rFonts w:ascii="Verdana" w:eastAsia="Times New Roman" w:hAnsi="Verdana"/>
          <w:noProof/>
          <w:sz w:val="20"/>
          <w:szCs w:val="20"/>
          <w:lang w:eastAsia="hu-HU"/>
        </w:rPr>
        <w:t xml:space="preserve">                           </w:t>
      </w:r>
      <w:r>
        <w:rPr>
          <w:rFonts w:ascii="Verdana" w:eastAsia="Times New Roman" w:hAnsi="Verdana"/>
          <w:noProof/>
          <w:sz w:val="20"/>
          <w:szCs w:val="20"/>
          <w:lang w:eastAsia="hu-HU"/>
        </w:rPr>
        <w:t xml:space="preserve">              </w:t>
      </w:r>
    </w:p>
    <w:p w:rsidR="00CD31A1" w:rsidRPr="005449B6" w:rsidRDefault="000660BD" w:rsidP="00CD31A1">
      <w:pPr>
        <w:spacing w:after="0" w:line="276" w:lineRule="auto"/>
        <w:ind w:left="5245" w:hanging="6"/>
        <w:jc w:val="center"/>
        <w:rPr>
          <w:rFonts w:ascii="Verdana" w:hAnsi="Verdana"/>
          <w:b/>
          <w:sz w:val="20"/>
          <w:szCs w:val="20"/>
        </w:rPr>
      </w:pPr>
      <w:r>
        <w:rPr>
          <w:rFonts w:ascii="Verdana" w:hAnsi="Verdana"/>
          <w:b/>
          <w:sz w:val="20"/>
          <w:szCs w:val="20"/>
        </w:rPr>
        <w:t xml:space="preserve">Mónika Szente-Varga </w:t>
      </w:r>
      <w:r w:rsidR="00CD31A1">
        <w:rPr>
          <w:rFonts w:ascii="Verdana" w:hAnsi="Verdana"/>
          <w:b/>
          <w:sz w:val="20"/>
          <w:szCs w:val="20"/>
        </w:rPr>
        <w:t>PhD</w:t>
      </w:r>
    </w:p>
    <w:p w:rsidR="00CD31A1" w:rsidRPr="005449B6" w:rsidRDefault="00CD31A1" w:rsidP="00CD31A1">
      <w:pPr>
        <w:spacing w:line="276" w:lineRule="auto"/>
        <w:ind w:left="5245" w:hanging="5"/>
        <w:jc w:val="center"/>
        <w:rPr>
          <w:rFonts w:ascii="Verdana" w:eastAsia="Calibri" w:hAnsi="Verdana" w:cs="Times New Roman"/>
        </w:rPr>
      </w:pPr>
      <w:r>
        <w:rPr>
          <w:rFonts w:ascii="Verdana" w:hAnsi="Verdana"/>
          <w:sz w:val="18"/>
          <w:szCs w:val="18"/>
        </w:rPr>
        <w:t>Vice-</w:t>
      </w:r>
      <w:proofErr w:type="spellStart"/>
      <w:r w:rsidRPr="005449B6">
        <w:rPr>
          <w:rFonts w:ascii="Verdana" w:hAnsi="Verdana"/>
          <w:sz w:val="18"/>
          <w:szCs w:val="18"/>
        </w:rPr>
        <w:t>Dean</w:t>
      </w:r>
      <w:proofErr w:type="spellEnd"/>
      <w:r w:rsidRPr="005449B6">
        <w:rPr>
          <w:rFonts w:ascii="Verdana" w:hAnsi="Verdana"/>
          <w:sz w:val="18"/>
          <w:szCs w:val="18"/>
        </w:rPr>
        <w:t xml:space="preserve"> </w:t>
      </w:r>
      <w:proofErr w:type="spellStart"/>
      <w:r w:rsidRPr="005449B6">
        <w:rPr>
          <w:rFonts w:ascii="Verdana" w:hAnsi="Verdana"/>
          <w:sz w:val="18"/>
          <w:szCs w:val="18"/>
        </w:rPr>
        <w:t>for</w:t>
      </w:r>
      <w:proofErr w:type="spellEnd"/>
      <w:r w:rsidRPr="005449B6">
        <w:rPr>
          <w:rFonts w:ascii="Verdana" w:hAnsi="Verdana"/>
          <w:sz w:val="18"/>
          <w:szCs w:val="18"/>
        </w:rPr>
        <w:t xml:space="preserve"> Education</w:t>
      </w:r>
    </w:p>
    <w:p w:rsidR="0016260C" w:rsidRPr="0016260C" w:rsidRDefault="0016260C" w:rsidP="0016260C">
      <w:pPr>
        <w:rPr>
          <w:rFonts w:ascii="Verdana" w:hAnsi="Verdana"/>
          <w:sz w:val="20"/>
          <w:szCs w:val="20"/>
        </w:rPr>
      </w:pPr>
    </w:p>
    <w:sectPr w:rsidR="0016260C" w:rsidRPr="0016260C" w:rsidSect="0041561B">
      <w:headerReference w:type="even" r:id="rId7"/>
      <w:headerReference w:type="default" r:id="rId8"/>
      <w:footerReference w:type="default" r:id="rId9"/>
      <w:headerReference w:type="first" r:id="rId10"/>
      <w:footerReference w:type="first" r:id="rId11"/>
      <w:pgSz w:w="11906" w:h="16838"/>
      <w:pgMar w:top="1418" w:right="1418" w:bottom="1418" w:left="1701"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44" w:rsidRDefault="00646644" w:rsidP="004A5B11">
      <w:pPr>
        <w:spacing w:after="0" w:line="240" w:lineRule="auto"/>
      </w:pPr>
      <w:r>
        <w:separator/>
      </w:r>
    </w:p>
  </w:endnote>
  <w:endnote w:type="continuationSeparator" w:id="0">
    <w:p w:rsidR="00646644" w:rsidRDefault="00646644" w:rsidP="004A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35872"/>
      <w:docPartObj>
        <w:docPartGallery w:val="Page Numbers (Bottom of Page)"/>
        <w:docPartUnique/>
      </w:docPartObj>
    </w:sdtPr>
    <w:sdtEndPr>
      <w:rPr>
        <w:rFonts w:ascii="Verdana" w:hAnsi="Verdana"/>
        <w:sz w:val="16"/>
        <w:szCs w:val="16"/>
      </w:rPr>
    </w:sdtEndPr>
    <w:sdtContent>
      <w:p w:rsidR="00252ADC" w:rsidRPr="00022B56" w:rsidRDefault="00252ADC" w:rsidP="00252ADC">
        <w:pPr>
          <w:pStyle w:val="llb"/>
          <w:jc w:val="center"/>
          <w:rPr>
            <w:rFonts w:ascii="Verdana" w:hAnsi="Verdana"/>
            <w:color w:val="B89360"/>
            <w:sz w:val="16"/>
            <w:szCs w:val="16"/>
          </w:rPr>
        </w:pPr>
        <w:r w:rsidRPr="00022B56">
          <w:rPr>
            <w:rFonts w:ascii="Verdana" w:hAnsi="Verdana"/>
            <w:color w:val="B89360"/>
            <w:sz w:val="16"/>
            <w:szCs w:val="16"/>
          </w:rPr>
          <w:fldChar w:fldCharType="begin"/>
        </w:r>
        <w:r w:rsidRPr="00022B56">
          <w:rPr>
            <w:rFonts w:ascii="Verdana" w:hAnsi="Verdana"/>
            <w:color w:val="B89360"/>
            <w:sz w:val="16"/>
            <w:szCs w:val="16"/>
          </w:rPr>
          <w:instrText>PAGE   \* MERGEFORMAT</w:instrText>
        </w:r>
        <w:r w:rsidRPr="00022B56">
          <w:rPr>
            <w:rFonts w:ascii="Verdana" w:hAnsi="Verdana"/>
            <w:color w:val="B89360"/>
            <w:sz w:val="16"/>
            <w:szCs w:val="16"/>
          </w:rPr>
          <w:fldChar w:fldCharType="separate"/>
        </w:r>
        <w:r w:rsidR="00AB0368">
          <w:rPr>
            <w:rFonts w:ascii="Verdana" w:hAnsi="Verdana"/>
            <w:noProof/>
            <w:color w:val="B89360"/>
            <w:sz w:val="16"/>
            <w:szCs w:val="16"/>
          </w:rPr>
          <w:t>2</w:t>
        </w:r>
        <w:r w:rsidRPr="00022B56">
          <w:rPr>
            <w:rFonts w:ascii="Verdana" w:hAnsi="Verdana"/>
            <w:color w:val="B89360"/>
            <w:sz w:val="16"/>
            <w:szCs w:val="16"/>
          </w:rPr>
          <w:fldChar w:fldCharType="end"/>
        </w:r>
      </w:p>
      <w:p w:rsidR="002105E2" w:rsidRPr="002105E2" w:rsidRDefault="002105E2" w:rsidP="002105E2">
        <w:pPr>
          <w:pStyle w:val="llb"/>
          <w:jc w:val="center"/>
          <w:rPr>
            <w:rFonts w:ascii="Verdana" w:hAnsi="Verdana"/>
            <w:color w:val="B89360"/>
            <w:sz w:val="13"/>
            <w:szCs w:val="13"/>
          </w:rPr>
        </w:pPr>
        <w:r w:rsidRPr="002105E2">
          <w:rPr>
            <w:rFonts w:ascii="Verdana" w:hAnsi="Verdana"/>
            <w:color w:val="B89360"/>
            <w:sz w:val="13"/>
            <w:szCs w:val="13"/>
          </w:rPr>
          <w:t>H-1101 Budapest, 9-11 Hungária krt. | +36 1 432 9000</w:t>
        </w:r>
      </w:p>
      <w:p w:rsidR="00514432" w:rsidRPr="00252ADC" w:rsidRDefault="002105E2" w:rsidP="002105E2">
        <w:pPr>
          <w:pStyle w:val="llb"/>
          <w:tabs>
            <w:tab w:val="right" w:pos="4536"/>
            <w:tab w:val="left" w:pos="8259"/>
          </w:tabs>
          <w:jc w:val="center"/>
          <w:rPr>
            <w:rFonts w:ascii="Verdana" w:hAnsi="Verdana"/>
          </w:rPr>
        </w:pPr>
        <w:r w:rsidRPr="002105E2">
          <w:rPr>
            <w:rFonts w:ascii="Verdana" w:hAnsi="Verdana"/>
            <w:color w:val="B89360"/>
            <w:sz w:val="13"/>
            <w:szCs w:val="13"/>
          </w:rPr>
          <w:t xml:space="preserve">POSTAL ADDRESS H-1581 Budapest, P.O. </w:t>
        </w:r>
        <w:proofErr w:type="spellStart"/>
        <w:r w:rsidRPr="002105E2">
          <w:rPr>
            <w:rFonts w:ascii="Verdana" w:hAnsi="Verdana"/>
            <w:color w:val="B89360"/>
            <w:sz w:val="13"/>
            <w:szCs w:val="13"/>
          </w:rPr>
          <w:t>Box</w:t>
        </w:r>
        <w:proofErr w:type="spellEnd"/>
        <w:r w:rsidRPr="002105E2">
          <w:rPr>
            <w:rFonts w:ascii="Verdana" w:hAnsi="Verdana"/>
            <w:color w:val="B89360"/>
            <w:sz w:val="13"/>
            <w:szCs w:val="13"/>
          </w:rPr>
          <w:t xml:space="preserve"> 15 | hhk@uni-nke.hu, en.uni-nke.hu</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177694"/>
      <w:docPartObj>
        <w:docPartGallery w:val="Page Numbers (Bottom of Page)"/>
        <w:docPartUnique/>
      </w:docPartObj>
    </w:sdtPr>
    <w:sdtEndPr>
      <w:rPr>
        <w:rFonts w:ascii="Verdana" w:hAnsi="Verdana"/>
        <w:sz w:val="16"/>
        <w:szCs w:val="16"/>
      </w:rPr>
    </w:sdtEndPr>
    <w:sdtContent>
      <w:p w:rsidR="003B5C7D" w:rsidRPr="00022B56" w:rsidRDefault="003B5C7D" w:rsidP="003B5C7D">
        <w:pPr>
          <w:pStyle w:val="llb"/>
          <w:jc w:val="center"/>
          <w:rPr>
            <w:rFonts w:ascii="Verdana" w:hAnsi="Verdana"/>
            <w:color w:val="B89360"/>
            <w:sz w:val="16"/>
            <w:szCs w:val="16"/>
          </w:rPr>
        </w:pPr>
      </w:p>
      <w:p w:rsidR="002105E2" w:rsidRPr="002105E2" w:rsidRDefault="002105E2" w:rsidP="002105E2">
        <w:pPr>
          <w:pStyle w:val="llb"/>
          <w:jc w:val="center"/>
          <w:rPr>
            <w:rFonts w:ascii="Verdana" w:hAnsi="Verdana"/>
            <w:color w:val="B89360"/>
            <w:sz w:val="13"/>
            <w:szCs w:val="13"/>
          </w:rPr>
        </w:pPr>
        <w:r w:rsidRPr="002105E2">
          <w:rPr>
            <w:rFonts w:ascii="Verdana" w:hAnsi="Verdana"/>
            <w:color w:val="B89360"/>
            <w:sz w:val="13"/>
            <w:szCs w:val="13"/>
          </w:rPr>
          <w:t>H-1101 Budapest, 9-11 Hungária krt. | +36 1 432 9000</w:t>
        </w:r>
      </w:p>
      <w:p w:rsidR="00184F2C" w:rsidRPr="003B5C7D" w:rsidRDefault="002105E2" w:rsidP="002105E2">
        <w:pPr>
          <w:pStyle w:val="llb"/>
          <w:tabs>
            <w:tab w:val="right" w:pos="4536"/>
            <w:tab w:val="left" w:pos="8259"/>
          </w:tabs>
          <w:jc w:val="center"/>
          <w:rPr>
            <w:rFonts w:ascii="Verdana" w:hAnsi="Verdana"/>
          </w:rPr>
        </w:pPr>
        <w:r w:rsidRPr="002105E2">
          <w:rPr>
            <w:rFonts w:ascii="Verdana" w:hAnsi="Verdana"/>
            <w:color w:val="B89360"/>
            <w:sz w:val="13"/>
            <w:szCs w:val="13"/>
          </w:rPr>
          <w:t xml:space="preserve">POSTAL ADDRESS H-1581 Budapest, P.O. </w:t>
        </w:r>
        <w:proofErr w:type="spellStart"/>
        <w:r w:rsidRPr="002105E2">
          <w:rPr>
            <w:rFonts w:ascii="Verdana" w:hAnsi="Verdana"/>
            <w:color w:val="B89360"/>
            <w:sz w:val="13"/>
            <w:szCs w:val="13"/>
          </w:rPr>
          <w:t>Box</w:t>
        </w:r>
        <w:proofErr w:type="spellEnd"/>
        <w:r w:rsidRPr="002105E2">
          <w:rPr>
            <w:rFonts w:ascii="Verdana" w:hAnsi="Verdana"/>
            <w:color w:val="B89360"/>
            <w:sz w:val="13"/>
            <w:szCs w:val="13"/>
          </w:rPr>
          <w:t xml:space="preserve"> 15 | hhk@uni-nke.hu, en.uni-nke.hu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44" w:rsidRDefault="00646644" w:rsidP="004A5B11">
      <w:pPr>
        <w:spacing w:after="0" w:line="240" w:lineRule="auto"/>
      </w:pPr>
      <w:r>
        <w:separator/>
      </w:r>
    </w:p>
  </w:footnote>
  <w:footnote w:type="continuationSeparator" w:id="0">
    <w:p w:rsidR="00646644" w:rsidRDefault="00646644" w:rsidP="004A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5C" w:rsidRDefault="00484AFC">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18376" o:spid="_x0000_s2050" type="#_x0000_t75" style="position:absolute;margin-left:0;margin-top:0;width:595.2pt;height:782.4pt;z-index:-251650048;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5C" w:rsidRDefault="00484AFC">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18377" o:spid="_x0000_s2051" type="#_x0000_t75" style="position:absolute;margin-left:-86.5pt;margin-top:-12.35pt;width:595.2pt;height:782.4pt;z-index:-251649024;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06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4394"/>
    </w:tblGrid>
    <w:tr w:rsidR="009E4C96" w:rsidTr="00960A0A">
      <w:trPr>
        <w:trHeight w:val="20"/>
      </w:trPr>
      <w:tc>
        <w:tcPr>
          <w:tcW w:w="5666" w:type="dxa"/>
          <w:vMerge w:val="restart"/>
        </w:tcPr>
        <w:p w:rsidR="009E4C96" w:rsidRPr="00BB3E9C" w:rsidRDefault="009E4C96" w:rsidP="009A5427">
          <w:pPr>
            <w:pStyle w:val="lfej"/>
            <w:spacing w:before="100" w:beforeAutospacing="1" w:after="920"/>
            <w:ind w:left="-106"/>
            <w:jc w:val="center"/>
            <w:rPr>
              <w:rFonts w:ascii="Verdana" w:hAnsi="Verdana"/>
              <w:b/>
              <w:bCs/>
              <w:noProof/>
              <w:sz w:val="20"/>
              <w:szCs w:val="20"/>
              <w:lang w:eastAsia="hu-HU"/>
            </w:rPr>
          </w:pPr>
          <w:r w:rsidRPr="00BB3E9C">
            <w:rPr>
              <w:rFonts w:ascii="Verdana" w:hAnsi="Verdana"/>
              <w:b/>
              <w:bCs/>
              <w:noProof/>
              <w:sz w:val="20"/>
              <w:szCs w:val="20"/>
              <w:lang w:eastAsia="hu-HU"/>
            </w:rPr>
            <w:drawing>
              <wp:anchor distT="0" distB="0" distL="114300" distR="114300" simplePos="0" relativeHeight="251664384" behindDoc="0" locked="0" layoutInCell="1" allowOverlap="1" wp14:anchorId="7867E4FA" wp14:editId="44C85284">
                <wp:simplePos x="0" y="0"/>
                <wp:positionH relativeFrom="column">
                  <wp:posOffset>-59055</wp:posOffset>
                </wp:positionH>
                <wp:positionV relativeFrom="paragraph">
                  <wp:posOffset>86360</wp:posOffset>
                </wp:positionV>
                <wp:extent cx="2352931" cy="943200"/>
                <wp:effectExtent l="0" t="0" r="0" b="9525"/>
                <wp:wrapNone/>
                <wp:docPr id="104"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TK_left_H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931" cy="943200"/>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tcPr>
        <w:p w:rsidR="009E4C96" w:rsidRPr="009E4C96" w:rsidRDefault="009E4C96" w:rsidP="009E4C96">
          <w:pPr>
            <w:jc w:val="center"/>
            <w:rPr>
              <w:rFonts w:ascii="Verdana" w:hAnsi="Verdana"/>
              <w:b/>
              <w:color w:val="C19A5E"/>
              <w:sz w:val="12"/>
              <w:szCs w:val="12"/>
            </w:rPr>
          </w:pPr>
        </w:p>
      </w:tc>
    </w:tr>
    <w:tr w:rsidR="009E4C96" w:rsidTr="00960A0A">
      <w:trPr>
        <w:trHeight w:val="1550"/>
      </w:trPr>
      <w:tc>
        <w:tcPr>
          <w:tcW w:w="5666" w:type="dxa"/>
          <w:vMerge/>
        </w:tcPr>
        <w:p w:rsidR="009E4C96" w:rsidRDefault="009E4C96" w:rsidP="009A5427">
          <w:pPr>
            <w:pStyle w:val="lfej"/>
            <w:tabs>
              <w:tab w:val="clear" w:pos="4536"/>
            </w:tabs>
            <w:spacing w:before="100" w:beforeAutospacing="1" w:after="920"/>
            <w:ind w:left="-106"/>
            <w:jc w:val="center"/>
          </w:pPr>
        </w:p>
      </w:tc>
      <w:tc>
        <w:tcPr>
          <w:tcW w:w="4394" w:type="dxa"/>
        </w:tcPr>
        <w:p w:rsidR="009E4C96" w:rsidRPr="00DA565C" w:rsidRDefault="00737A05" w:rsidP="00A0511F">
          <w:pPr>
            <w:spacing w:after="160"/>
            <w:jc w:val="center"/>
            <w:rPr>
              <w:rFonts w:ascii="Verdana" w:hAnsi="Verdana"/>
              <w:b/>
              <w:color w:val="808080" w:themeColor="background1" w:themeShade="80"/>
              <w:sz w:val="17"/>
              <w:szCs w:val="17"/>
            </w:rPr>
          </w:pPr>
          <w:r>
            <w:rPr>
              <w:rFonts w:ascii="Verdana" w:hAnsi="Verdana"/>
              <w:b/>
              <w:color w:val="808080" w:themeColor="background1" w:themeShade="80"/>
              <w:sz w:val="17"/>
              <w:szCs w:val="17"/>
            </w:rPr>
            <w:br/>
          </w:r>
          <w:r w:rsidR="002105E2" w:rsidRPr="002105E2">
            <w:rPr>
              <w:rFonts w:ascii="Verdana" w:hAnsi="Verdana"/>
              <w:b/>
              <w:color w:val="808080" w:themeColor="background1" w:themeShade="80"/>
              <w:sz w:val="17"/>
              <w:szCs w:val="17"/>
            </w:rPr>
            <w:t>FACULTY OF MILITARY SCIENCE AND OFFICER TRAINING</w:t>
          </w:r>
        </w:p>
        <w:p w:rsidR="009E4C96" w:rsidRPr="00DA565C" w:rsidRDefault="005449B6" w:rsidP="00ED2F30">
          <w:pPr>
            <w:jc w:val="center"/>
            <w:rPr>
              <w:rFonts w:ascii="Verdana" w:hAnsi="Verdana"/>
              <w:b/>
              <w:color w:val="808080" w:themeColor="background1" w:themeShade="80"/>
              <w:sz w:val="17"/>
              <w:szCs w:val="17"/>
            </w:rPr>
          </w:pPr>
          <w:r w:rsidRPr="005449B6">
            <w:rPr>
              <w:rFonts w:ascii="Verdana" w:hAnsi="Verdana"/>
              <w:b/>
              <w:color w:val="808080" w:themeColor="background1" w:themeShade="80"/>
              <w:sz w:val="17"/>
              <w:szCs w:val="17"/>
            </w:rPr>
            <w:t>Vice</w:t>
          </w:r>
          <w:r w:rsidR="00ED2F30">
            <w:rPr>
              <w:rFonts w:ascii="Verdana" w:hAnsi="Verdana"/>
              <w:b/>
              <w:color w:val="808080" w:themeColor="background1" w:themeShade="80"/>
              <w:sz w:val="17"/>
              <w:szCs w:val="17"/>
            </w:rPr>
            <w:t>-</w:t>
          </w:r>
          <w:proofErr w:type="spellStart"/>
          <w:r w:rsidRPr="005449B6">
            <w:rPr>
              <w:rFonts w:ascii="Verdana" w:hAnsi="Verdana"/>
              <w:b/>
              <w:color w:val="808080" w:themeColor="background1" w:themeShade="80"/>
              <w:sz w:val="17"/>
              <w:szCs w:val="17"/>
            </w:rPr>
            <w:t>Dean</w:t>
          </w:r>
          <w:proofErr w:type="spellEnd"/>
          <w:r w:rsidRPr="005449B6">
            <w:rPr>
              <w:rFonts w:ascii="Verdana" w:hAnsi="Verdana"/>
              <w:b/>
              <w:color w:val="808080" w:themeColor="background1" w:themeShade="80"/>
              <w:sz w:val="17"/>
              <w:szCs w:val="17"/>
            </w:rPr>
            <w:t xml:space="preserve"> </w:t>
          </w:r>
          <w:proofErr w:type="spellStart"/>
          <w:r w:rsidRPr="005449B6">
            <w:rPr>
              <w:rFonts w:ascii="Verdana" w:hAnsi="Verdana"/>
              <w:b/>
              <w:color w:val="808080" w:themeColor="background1" w:themeShade="80"/>
              <w:sz w:val="17"/>
              <w:szCs w:val="17"/>
            </w:rPr>
            <w:t>for</w:t>
          </w:r>
          <w:proofErr w:type="spellEnd"/>
          <w:r w:rsidRPr="005449B6">
            <w:rPr>
              <w:rFonts w:ascii="Verdana" w:hAnsi="Verdana"/>
              <w:b/>
              <w:color w:val="808080" w:themeColor="background1" w:themeShade="80"/>
              <w:sz w:val="17"/>
              <w:szCs w:val="17"/>
            </w:rPr>
            <w:t xml:space="preserve"> Education</w:t>
          </w:r>
        </w:p>
      </w:tc>
    </w:tr>
  </w:tbl>
  <w:p w:rsidR="00E66161" w:rsidRDefault="00484AFC" w:rsidP="001D2E68">
    <w:pPr>
      <w:pStyle w:val="lfej"/>
      <w:tabs>
        <w:tab w:val="clear" w:pos="4536"/>
      </w:tabs>
      <w:spacing w:before="100" w:beforeAutospacing="1" w:after="160"/>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18375" o:spid="_x0000_s2049" type="#_x0000_t75" style="position:absolute;margin-left:-86.9pt;margin-top:-89.95pt;width:595.2pt;height:782.4pt;z-index:-251651072;mso-position-horizontal-relative:margin;mso-position-vertical-relative:margin" o:allowincell="f">
          <v:imagedata r:id="rId2" o:title="hatter-szines-levelpapirhoz"/>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2A"/>
    <w:rsid w:val="0001799E"/>
    <w:rsid w:val="00022B56"/>
    <w:rsid w:val="000351A1"/>
    <w:rsid w:val="000660BD"/>
    <w:rsid w:val="00123A5A"/>
    <w:rsid w:val="0016260C"/>
    <w:rsid w:val="001668A7"/>
    <w:rsid w:val="00184F2C"/>
    <w:rsid w:val="001A1298"/>
    <w:rsid w:val="001C0212"/>
    <w:rsid w:val="001D2E68"/>
    <w:rsid w:val="001F4F97"/>
    <w:rsid w:val="001F5C7F"/>
    <w:rsid w:val="001F71AA"/>
    <w:rsid w:val="002105E2"/>
    <w:rsid w:val="00252ADC"/>
    <w:rsid w:val="00281236"/>
    <w:rsid w:val="002967C6"/>
    <w:rsid w:val="003317B8"/>
    <w:rsid w:val="0036188D"/>
    <w:rsid w:val="00380598"/>
    <w:rsid w:val="00396D20"/>
    <w:rsid w:val="003B0E79"/>
    <w:rsid w:val="003B5C7D"/>
    <w:rsid w:val="004062FF"/>
    <w:rsid w:val="0041561B"/>
    <w:rsid w:val="00484AFC"/>
    <w:rsid w:val="004A4A2A"/>
    <w:rsid w:val="004A5B11"/>
    <w:rsid w:val="004B2381"/>
    <w:rsid w:val="004F010B"/>
    <w:rsid w:val="004F0545"/>
    <w:rsid w:val="00514432"/>
    <w:rsid w:val="005175DF"/>
    <w:rsid w:val="00524080"/>
    <w:rsid w:val="005449B6"/>
    <w:rsid w:val="0055477A"/>
    <w:rsid w:val="00593A14"/>
    <w:rsid w:val="005C4A46"/>
    <w:rsid w:val="005E7E81"/>
    <w:rsid w:val="00646644"/>
    <w:rsid w:val="006851E4"/>
    <w:rsid w:val="00717DB4"/>
    <w:rsid w:val="007365F8"/>
    <w:rsid w:val="00736A00"/>
    <w:rsid w:val="00737A05"/>
    <w:rsid w:val="00766645"/>
    <w:rsid w:val="007B1A21"/>
    <w:rsid w:val="008072FA"/>
    <w:rsid w:val="008349E2"/>
    <w:rsid w:val="00856186"/>
    <w:rsid w:val="008A3D86"/>
    <w:rsid w:val="00947B18"/>
    <w:rsid w:val="00960A0A"/>
    <w:rsid w:val="009A5427"/>
    <w:rsid w:val="009B6F08"/>
    <w:rsid w:val="009E4C96"/>
    <w:rsid w:val="00A0511F"/>
    <w:rsid w:val="00A22AF6"/>
    <w:rsid w:val="00A36C9F"/>
    <w:rsid w:val="00A67ABD"/>
    <w:rsid w:val="00AB0368"/>
    <w:rsid w:val="00AD3E26"/>
    <w:rsid w:val="00AE40B5"/>
    <w:rsid w:val="00B66131"/>
    <w:rsid w:val="00BD4F26"/>
    <w:rsid w:val="00C11C40"/>
    <w:rsid w:val="00C15169"/>
    <w:rsid w:val="00C876F7"/>
    <w:rsid w:val="00CD31A1"/>
    <w:rsid w:val="00CE386A"/>
    <w:rsid w:val="00D93127"/>
    <w:rsid w:val="00DA565C"/>
    <w:rsid w:val="00DC0557"/>
    <w:rsid w:val="00E55462"/>
    <w:rsid w:val="00E66161"/>
    <w:rsid w:val="00E91C30"/>
    <w:rsid w:val="00EC35BE"/>
    <w:rsid w:val="00ED2F30"/>
    <w:rsid w:val="00ED79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DA8199"/>
  <w15:chartTrackingRefBased/>
  <w15:docId w15:val="{477A6ECB-EA8E-404A-B6FD-8FC13AC1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4">
    <w:name w:val="heading 4"/>
    <w:basedOn w:val="Norml"/>
    <w:link w:val="Cmsor4Char"/>
    <w:uiPriority w:val="9"/>
    <w:qFormat/>
    <w:rsid w:val="002105E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A5B11"/>
    <w:pPr>
      <w:tabs>
        <w:tab w:val="center" w:pos="4536"/>
        <w:tab w:val="right" w:pos="9072"/>
      </w:tabs>
      <w:spacing w:after="0" w:line="240" w:lineRule="auto"/>
    </w:pPr>
  </w:style>
  <w:style w:type="character" w:customStyle="1" w:styleId="lfejChar">
    <w:name w:val="Élőfej Char"/>
    <w:basedOn w:val="Bekezdsalapbettpusa"/>
    <w:link w:val="lfej"/>
    <w:uiPriority w:val="99"/>
    <w:rsid w:val="004A5B11"/>
  </w:style>
  <w:style w:type="paragraph" w:styleId="llb">
    <w:name w:val="footer"/>
    <w:basedOn w:val="Norml"/>
    <w:link w:val="llbChar"/>
    <w:uiPriority w:val="99"/>
    <w:unhideWhenUsed/>
    <w:rsid w:val="004A5B11"/>
    <w:pPr>
      <w:tabs>
        <w:tab w:val="center" w:pos="4536"/>
        <w:tab w:val="right" w:pos="9072"/>
      </w:tabs>
      <w:spacing w:after="0" w:line="240" w:lineRule="auto"/>
    </w:pPr>
  </w:style>
  <w:style w:type="character" w:customStyle="1" w:styleId="llbChar">
    <w:name w:val="Élőláb Char"/>
    <w:basedOn w:val="Bekezdsalapbettpusa"/>
    <w:link w:val="llb"/>
    <w:uiPriority w:val="99"/>
    <w:rsid w:val="004A5B11"/>
  </w:style>
  <w:style w:type="character" w:styleId="Oldalszm">
    <w:name w:val="page number"/>
    <w:basedOn w:val="Bekezdsalapbettpusa"/>
    <w:uiPriority w:val="99"/>
    <w:unhideWhenUsed/>
    <w:rsid w:val="0041561B"/>
  </w:style>
  <w:style w:type="table" w:styleId="Rcsostblzat">
    <w:name w:val="Table Grid"/>
    <w:basedOn w:val="Normltblzat"/>
    <w:uiPriority w:val="39"/>
    <w:rsid w:val="0002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F054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F0545"/>
    <w:rPr>
      <w:rFonts w:ascii="Segoe UI" w:hAnsi="Segoe UI" w:cs="Segoe UI"/>
      <w:sz w:val="18"/>
      <w:szCs w:val="18"/>
    </w:rPr>
  </w:style>
  <w:style w:type="character" w:customStyle="1" w:styleId="Cmsor4Char">
    <w:name w:val="Címsor 4 Char"/>
    <w:basedOn w:val="Bekezdsalapbettpusa"/>
    <w:link w:val="Cmsor4"/>
    <w:uiPriority w:val="9"/>
    <w:rsid w:val="002105E2"/>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210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7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D32C-ABFA-448F-9622-B28C9BDE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190</Words>
  <Characters>1312</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Szilágyiné Csollák Klára</cp:lastModifiedBy>
  <cp:revision>9</cp:revision>
  <cp:lastPrinted>2020-03-11T07:58:00Z</cp:lastPrinted>
  <dcterms:created xsi:type="dcterms:W3CDTF">2020-06-16T12:23:00Z</dcterms:created>
  <dcterms:modified xsi:type="dcterms:W3CDTF">2024-09-25T08:11:00Z</dcterms:modified>
</cp:coreProperties>
</file>