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BE" w:rsidRPr="00D34EBE" w:rsidRDefault="00D34EBE" w:rsidP="00D34EBE">
      <w:pPr>
        <w:spacing w:before="60" w:after="6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34EBE" w:rsidRPr="00D34EBE" w:rsidRDefault="00D34EBE" w:rsidP="00D34EBE">
      <w:pPr>
        <w:widowControl w:val="0"/>
        <w:tabs>
          <w:tab w:val="center" w:pos="4536"/>
          <w:tab w:val="left" w:pos="7770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ADATOK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Név, rendfokozat: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Krajnc Zoltán ezredes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Szül. idő: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1962. 09. 18. Miskolc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HM: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29-527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krajnc.zoltan@uni-nke.hu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Állampolgárság: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VÉGZETTSÉG: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1981-1985 Zalka Máté Katonai Műszaki Főiskola, Honi légvédelmi rakéta szak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Híradástechnikai üzemmérnök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(234/1985.)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1991-1992 Zrínyi Miklós Katonai Akadémia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Törzstiszti tanfolyam (légvédelmi rakéta)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(778-53/1991.)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1993-1995 Miskolci Egyetem, Dunaújvárosi Főiskolai Kar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Műszaki tanár Pedagógiai kiegészítő ágazatán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(5811/1995.)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1994-1996 Zrínyi Miklós Katonai Akadémia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proofErr w:type="spellStart"/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Haműveleti</w:t>
      </w:r>
      <w:proofErr w:type="spellEnd"/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-harcászati képesítésű tiszt, repülő és légvédelmi haderőnemi szak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(585/4560-59/1994.)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  <w:t>1996-1999 Zrínyi Miklós Nemzetvédelmi Egyetem Doktori Iskola, „D” alprogram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„</w:t>
      </w:r>
      <w:proofErr w:type="gramStart"/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Summa</w:t>
      </w:r>
      <w:proofErr w:type="gramEnd"/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cum laude” doktori PhD fokozat (2001)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(71/960)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  <w:t>2006 Zrínyi Miklós Nemzetvédelmi Egyetem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Habilitációs oklevél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(107/926)</w:t>
      </w: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spacing w:before="60" w:after="6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NYELVISMERET</w:t>
      </w:r>
      <w:r w:rsidRPr="00D34EB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hu-HU"/>
        </w:rPr>
        <w:t>: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Nyelv: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Ismeretszint: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„B” (STANAG 6001 – 0333)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Oklevél száma: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1628749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Kiállító intézmény: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Miklós Nemzetvédelmi Egyetem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Nyelv: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Ismeretszint: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 „</w:t>
      </w:r>
      <w:proofErr w:type="gramStart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és „B”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Oklevél száma: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452050, 442821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Kiállító intézmény: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Miklós Nemzetvédelmi Egyetem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Nyelv: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orosz, 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Ismeretszint: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 „C”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Oklevél száma:</w:t>
      </w:r>
      <w:r w:rsidRPr="00D34E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001838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Kiállító intézmény: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Idegennyelvi Továbbképző központ</w:t>
      </w: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Nyelv: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Ismeretszint: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 „C” 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Oklevél száma:</w:t>
      </w:r>
      <w:r w:rsidRPr="00D34E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585/4560-53/1994.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Kiállító intézmény: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Miklós Katonai Akadémia</w:t>
      </w: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BEOSZTÁSTÖRTÉNET: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 Közszolgálati Egyetem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2019. szeptember 14-től - 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NKE HHK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tudományos dékánhelyettesi vezetői megbízás 2022. szeptember 13-ig terjedő időszakra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február elsejétől </w:t>
      </w:r>
      <w:proofErr w:type="gramStart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NKE</w:t>
      </w:r>
      <w:proofErr w:type="gramEnd"/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HHK, Összhaderőnemi Műveleti Tanszék egyetemi tanár (Összhaderőnemi Műveleti Tanszék tanszékvezetői megbízás 2017. január elsejétől)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2016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NKE HHK megbízott tudományos és nemzetközi dékánhelyettes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2012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2017. 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NKE HHK Katonai Vezetőképző Intézet, Összhaderőnemi Műveleti Tanszék egyetemi docens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2012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2012. NKE HHK Katonai Vezetőképző Intézet mb. oktatási igazgató-helyettes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Zrínyi Miklós Nemzetvédelmi Egyetem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2010 – 2011. oktatási és minőségbiztosítási dékán-helyettes (Kossuth Lajos Hadtudományi Kar);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2009 – 2010. oktatási dékán-helyettes (Kossuth Lajos Hadtudományi Kar);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2008 – 2009. megbízott oktatási dékán-helyettes (Kossuth Lajos Hadtudományi Kar);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2007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2009. 12.  30.  ZMNE KLHTK Légierő Műveleti Tanszék tanszékvezető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2007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2011. 12.  30.  ZMNE KLHTK Légierő Műveleti Tanszék egyetemi docens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2001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2007.  ZMNE HTK Légvédelmi Tanszék egyetemi adjunktus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1998 </w:t>
      </w: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D34E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2001.  ZMNE HTK Légierő Hadműveleti Tanszék egyetemi tanársegéd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1996 – 1998. Nappali </w:t>
      </w:r>
      <w:proofErr w:type="gramStart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doktorandusz hallgató</w:t>
      </w:r>
      <w:proofErr w:type="gramEnd"/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ZMNE Doktori Iskolában</w:t>
      </w:r>
    </w:p>
    <w:p w:rsidR="00D34EBE" w:rsidRPr="00D34EBE" w:rsidRDefault="00D34EBE" w:rsidP="00D34EBE">
      <w:pPr>
        <w:tabs>
          <w:tab w:val="left" w:pos="2160"/>
          <w:tab w:val="right" w:pos="6480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Zrínyi Miklós Katonai Akadémia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1994 – 1996.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Akadémiai képzés hallgató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Zrínyi Miklós Katonai Akadémia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1991 – 1992.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Törzstiszti tanfolyam hallgató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104/4. Légvédelmi Rakéta Osztálycsoport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1985 – 1994. Üzemeltető mérnök, rendszerparancsnok, osztálytörzsfőnök, osztályparancsnok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Zalka Máté Katonai Műszaki Főiskola</w:t>
      </w:r>
    </w:p>
    <w:p w:rsidR="00D34EBE" w:rsidRPr="00D34EBE" w:rsidRDefault="00D34EBE" w:rsidP="00D3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EBE">
        <w:rPr>
          <w:rFonts w:ascii="Times New Roman" w:eastAsia="Times New Roman" w:hAnsi="Times New Roman" w:cs="Times New Roman"/>
          <w:sz w:val="24"/>
          <w:szCs w:val="24"/>
          <w:lang w:eastAsia="hu-HU"/>
        </w:rPr>
        <w:t>1981– 1985. Hallgató</w:t>
      </w:r>
    </w:p>
    <w:p w:rsidR="00150701" w:rsidRDefault="00D17470"/>
    <w:sectPr w:rsidR="0015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E"/>
    <w:rsid w:val="00024C6F"/>
    <w:rsid w:val="005F51F3"/>
    <w:rsid w:val="00D17470"/>
    <w:rsid w:val="00D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559A"/>
  <w15:chartTrackingRefBased/>
  <w15:docId w15:val="{6FB45348-096A-4D42-8412-EB737F7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Krajnc Zoltán</dc:creator>
  <cp:keywords/>
  <dc:description/>
  <cp:lastModifiedBy>Krajnc Zoltán</cp:lastModifiedBy>
  <cp:revision>2</cp:revision>
  <dcterms:created xsi:type="dcterms:W3CDTF">2019-09-27T08:27:00Z</dcterms:created>
  <dcterms:modified xsi:type="dcterms:W3CDTF">2019-09-27T08:34:00Z</dcterms:modified>
</cp:coreProperties>
</file>